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A57D" w14:textId="4CE7C02D" w:rsidR="00CF545E" w:rsidRDefault="00CF545E"/>
    <w:p w14:paraId="7679FE31" w14:textId="5F7B1A2D" w:rsidR="00AA52E7" w:rsidRDefault="003A5578">
      <w:r w:rsidRPr="002E0854">
        <w:rPr>
          <w:b/>
          <w:noProof/>
          <w:sz w:val="36"/>
          <w:szCs w:val="36"/>
          <w:lang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0A807DE" wp14:editId="08A68959">
            <wp:extent cx="5943600" cy="1454545"/>
            <wp:effectExtent l="19050" t="19050" r="19050" b="12700"/>
            <wp:docPr id="2" name="Picture 2" descr="btap letter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ap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14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45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D0210" w14:textId="4384FADA" w:rsidR="003A5578" w:rsidRDefault="003A5578"/>
    <w:p w14:paraId="73254EF2" w14:textId="23A9569A" w:rsidR="00AA52E7" w:rsidRDefault="002B3887">
      <w:r w:rsidRPr="002B3887">
        <w:rPr>
          <w:noProof/>
        </w:rPr>
        <w:drawing>
          <wp:anchor distT="0" distB="0" distL="114300" distR="114300" simplePos="0" relativeHeight="251658240" behindDoc="1" locked="0" layoutInCell="1" allowOverlap="1" wp14:anchorId="463BF453" wp14:editId="55146FD8">
            <wp:simplePos x="0" y="0"/>
            <wp:positionH relativeFrom="column">
              <wp:posOffset>581025</wp:posOffset>
            </wp:positionH>
            <wp:positionV relativeFrom="paragraph">
              <wp:posOffset>10160</wp:posOffset>
            </wp:positionV>
            <wp:extent cx="4438650" cy="2181225"/>
            <wp:effectExtent l="0" t="0" r="0" b="9525"/>
            <wp:wrapNone/>
            <wp:docPr id="1" name="Picture 1" descr="C:\Users\melva\AppData\Local\Microsoft\Windows\Temporary Internet Files\Content.Outlook\ZNUDF11R\IMG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va\AppData\Local\Microsoft\Windows\Temporary Internet Files\Content.Outlook\ZNUDF11R\IMG_0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765CA4" w14:textId="64CCE51B" w:rsidR="00AA52E7" w:rsidRDefault="00AA52E7"/>
    <w:p w14:paraId="776EB701" w14:textId="77777777" w:rsidR="002B3887" w:rsidRDefault="002B3887" w:rsidP="00AA52E7">
      <w:pPr>
        <w:spacing w:after="0"/>
        <w:rPr>
          <w:rFonts w:cs="Times New Roman"/>
          <w:b/>
          <w:bCs/>
          <w:sz w:val="40"/>
          <w:szCs w:val="40"/>
        </w:rPr>
      </w:pPr>
    </w:p>
    <w:p w14:paraId="6C8AE0F5" w14:textId="77777777" w:rsidR="002B3887" w:rsidRDefault="002B3887" w:rsidP="00AA52E7">
      <w:pPr>
        <w:spacing w:after="0"/>
        <w:rPr>
          <w:rFonts w:cs="Times New Roman"/>
          <w:b/>
          <w:bCs/>
          <w:sz w:val="40"/>
          <w:szCs w:val="40"/>
        </w:rPr>
      </w:pPr>
    </w:p>
    <w:p w14:paraId="3C1FF05E" w14:textId="77777777" w:rsidR="002B3887" w:rsidRDefault="002B3887" w:rsidP="00AA52E7">
      <w:pPr>
        <w:spacing w:after="0"/>
        <w:rPr>
          <w:rFonts w:cs="Times New Roman"/>
          <w:b/>
          <w:bCs/>
          <w:sz w:val="40"/>
          <w:szCs w:val="40"/>
        </w:rPr>
      </w:pPr>
    </w:p>
    <w:p w14:paraId="496904BC" w14:textId="77777777" w:rsidR="002B3887" w:rsidRDefault="002B3887" w:rsidP="00AA52E7">
      <w:pPr>
        <w:spacing w:after="0"/>
        <w:rPr>
          <w:rFonts w:cs="Times New Roman"/>
          <w:b/>
          <w:bCs/>
          <w:sz w:val="40"/>
          <w:szCs w:val="40"/>
        </w:rPr>
      </w:pPr>
    </w:p>
    <w:p w14:paraId="356B17BA" w14:textId="77777777" w:rsidR="002B3887" w:rsidRDefault="002B3887" w:rsidP="00AA52E7">
      <w:pPr>
        <w:spacing w:after="0"/>
        <w:rPr>
          <w:rFonts w:cs="Times New Roman"/>
          <w:b/>
          <w:bCs/>
          <w:sz w:val="40"/>
          <w:szCs w:val="40"/>
        </w:rPr>
      </w:pPr>
    </w:p>
    <w:p w14:paraId="43F7E2BA" w14:textId="77777777" w:rsidR="003A5578" w:rsidRDefault="003A5578" w:rsidP="00AA52E7">
      <w:pPr>
        <w:spacing w:after="0"/>
        <w:rPr>
          <w:rFonts w:cs="Times New Roman"/>
          <w:b/>
          <w:bCs/>
          <w:sz w:val="32"/>
          <w:szCs w:val="32"/>
        </w:rPr>
      </w:pPr>
    </w:p>
    <w:p w14:paraId="35576DD7" w14:textId="43236A8A" w:rsidR="00AA52E7" w:rsidRPr="003A5578" w:rsidRDefault="00AA52E7" w:rsidP="00AA52E7">
      <w:pPr>
        <w:spacing w:after="0"/>
        <w:rPr>
          <w:rFonts w:cs="Times New Roman"/>
          <w:b/>
          <w:bCs/>
          <w:sz w:val="32"/>
          <w:szCs w:val="32"/>
        </w:rPr>
      </w:pPr>
      <w:r w:rsidRPr="003A5578">
        <w:rPr>
          <w:rFonts w:cs="Times New Roman"/>
          <w:b/>
          <w:bCs/>
          <w:sz w:val="32"/>
          <w:szCs w:val="32"/>
        </w:rPr>
        <w:t xml:space="preserve"> COMMUNIQUE</w:t>
      </w:r>
    </w:p>
    <w:p w14:paraId="1EEB751B" w14:textId="42E9F081" w:rsidR="00AA52E7" w:rsidRPr="003A5578" w:rsidRDefault="00AA52E7" w:rsidP="00AA52E7">
      <w:pPr>
        <w:spacing w:after="0"/>
        <w:rPr>
          <w:rFonts w:cs="Times New Roman"/>
          <w:b/>
          <w:bCs/>
          <w:sz w:val="32"/>
          <w:szCs w:val="32"/>
        </w:rPr>
      </w:pPr>
      <w:r w:rsidRPr="003A5578">
        <w:rPr>
          <w:rFonts w:cs="Times New Roman"/>
          <w:b/>
          <w:bCs/>
          <w:sz w:val="32"/>
          <w:szCs w:val="32"/>
        </w:rPr>
        <w:t>Blood Tribe Agricultural Project (1991)</w:t>
      </w:r>
    </w:p>
    <w:p w14:paraId="23BC6BAB" w14:textId="287246AA" w:rsidR="00AA52E7" w:rsidRPr="003A5578" w:rsidRDefault="00AA52E7" w:rsidP="00AA52E7">
      <w:pPr>
        <w:spacing w:after="0"/>
        <w:rPr>
          <w:rFonts w:cs="Times New Roman"/>
          <w:b/>
          <w:bCs/>
          <w:sz w:val="32"/>
          <w:szCs w:val="32"/>
        </w:rPr>
      </w:pPr>
      <w:r w:rsidRPr="003A5578">
        <w:rPr>
          <w:rFonts w:cs="Times New Roman"/>
          <w:b/>
          <w:bCs/>
          <w:sz w:val="32"/>
          <w:szCs w:val="32"/>
        </w:rPr>
        <w:t>For Immediate Release</w:t>
      </w:r>
    </w:p>
    <w:p w14:paraId="430DAEDD" w14:textId="0605CE45" w:rsidR="00AA52E7" w:rsidRPr="003A5578" w:rsidRDefault="00AA52E7" w:rsidP="00AA52E7">
      <w:pPr>
        <w:spacing w:after="0"/>
        <w:rPr>
          <w:rFonts w:cs="Times New Roman"/>
          <w:b/>
          <w:bCs/>
          <w:sz w:val="32"/>
          <w:szCs w:val="32"/>
        </w:rPr>
      </w:pPr>
      <w:r w:rsidRPr="003A5578">
        <w:rPr>
          <w:rFonts w:cs="Times New Roman"/>
          <w:b/>
          <w:bCs/>
          <w:sz w:val="32"/>
          <w:szCs w:val="32"/>
        </w:rPr>
        <w:t>July 12, 2019</w:t>
      </w:r>
    </w:p>
    <w:p w14:paraId="27C6DCF3" w14:textId="13170C61" w:rsidR="00AA52E7" w:rsidRPr="00AA52E7" w:rsidRDefault="00AA52E7" w:rsidP="00AA52E7">
      <w:pPr>
        <w:spacing w:after="0"/>
        <w:rPr>
          <w:b/>
          <w:bCs/>
        </w:rPr>
      </w:pPr>
    </w:p>
    <w:p w14:paraId="508149EC" w14:textId="37CDC3E4" w:rsidR="00AA52E7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  <w:r w:rsidRPr="003A5578">
        <w:rPr>
          <w:rFonts w:cs="Times New Roman"/>
          <w:sz w:val="24"/>
          <w:szCs w:val="24"/>
        </w:rPr>
        <w:t xml:space="preserve">At a Blood Tribe </w:t>
      </w:r>
      <w:r w:rsidR="003A5578" w:rsidRPr="003A5578">
        <w:rPr>
          <w:rFonts w:cs="Times New Roman"/>
          <w:sz w:val="24"/>
          <w:szCs w:val="24"/>
        </w:rPr>
        <w:t>Agri</w:t>
      </w:r>
      <w:r w:rsidR="00F00094">
        <w:rPr>
          <w:rFonts w:cs="Times New Roman"/>
          <w:sz w:val="24"/>
          <w:szCs w:val="24"/>
        </w:rPr>
        <w:t>- Business Trust</w:t>
      </w:r>
      <w:r w:rsidR="003A5578" w:rsidRPr="003A5578">
        <w:rPr>
          <w:rFonts w:cs="Times New Roman"/>
          <w:sz w:val="24"/>
          <w:szCs w:val="24"/>
        </w:rPr>
        <w:t xml:space="preserve"> </w:t>
      </w:r>
      <w:r w:rsidRPr="003A5578">
        <w:rPr>
          <w:rFonts w:cs="Times New Roman"/>
          <w:sz w:val="24"/>
          <w:szCs w:val="24"/>
        </w:rPr>
        <w:t>Meeting on July 10, 2019, the Board of Trustees presented a dividend payment to Chief and Council in the amount of $250,000.</w:t>
      </w:r>
    </w:p>
    <w:p w14:paraId="4CDFD952" w14:textId="77777777" w:rsidR="00B86867" w:rsidRDefault="00B86867" w:rsidP="00AA52E7">
      <w:pPr>
        <w:spacing w:after="0"/>
        <w:jc w:val="both"/>
        <w:rPr>
          <w:rFonts w:cs="Times New Roman"/>
          <w:sz w:val="24"/>
          <w:szCs w:val="24"/>
        </w:rPr>
      </w:pPr>
    </w:p>
    <w:p w14:paraId="394D4CA4" w14:textId="133755B6" w:rsidR="00AA52E7" w:rsidRPr="003A5578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3A5578">
        <w:rPr>
          <w:rFonts w:cs="Times New Roman"/>
          <w:sz w:val="24"/>
          <w:szCs w:val="24"/>
        </w:rPr>
        <w:t xml:space="preserve">Council will be directing these funds to much needed community initiatives and other areas. </w:t>
      </w:r>
    </w:p>
    <w:p w14:paraId="41700BF0" w14:textId="0286BB0D" w:rsidR="00AA52E7" w:rsidRPr="003A5578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</w:p>
    <w:p w14:paraId="05C2926E" w14:textId="6132F20B" w:rsidR="00AA52E7" w:rsidRPr="003A5578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  <w:r w:rsidRPr="003A5578">
        <w:rPr>
          <w:rFonts w:cs="Times New Roman"/>
          <w:sz w:val="24"/>
          <w:szCs w:val="24"/>
        </w:rPr>
        <w:t>Please visit us at btap.ca for more information and the latest updates.</w:t>
      </w:r>
    </w:p>
    <w:p w14:paraId="7A7C6D6E" w14:textId="127F0236" w:rsidR="00AA52E7" w:rsidRPr="003A5578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</w:p>
    <w:p w14:paraId="2D847ECD" w14:textId="06DABFE4" w:rsidR="00AA52E7" w:rsidRPr="003A5578" w:rsidRDefault="00AA52E7" w:rsidP="00AA52E7">
      <w:pPr>
        <w:spacing w:after="0"/>
        <w:jc w:val="both"/>
        <w:rPr>
          <w:rFonts w:cs="Times New Roman"/>
          <w:sz w:val="24"/>
          <w:szCs w:val="24"/>
        </w:rPr>
      </w:pPr>
      <w:r w:rsidRPr="003A5578">
        <w:rPr>
          <w:rFonts w:cs="Times New Roman"/>
          <w:sz w:val="24"/>
          <w:szCs w:val="24"/>
        </w:rPr>
        <w:t>BTAP Board of Directors and Staff</w:t>
      </w:r>
    </w:p>
    <w:sectPr w:rsidR="00AA52E7" w:rsidRPr="003A5578" w:rsidSect="003A557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E7"/>
    <w:rsid w:val="002B3887"/>
    <w:rsid w:val="003A5578"/>
    <w:rsid w:val="006B6C77"/>
    <w:rsid w:val="00AA52E7"/>
    <w:rsid w:val="00B86867"/>
    <w:rsid w:val="00CF545E"/>
    <w:rsid w:val="00F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5413"/>
  <w15:chartTrackingRefBased/>
  <w15:docId w15:val="{E9B58A7F-4DBA-4A64-9C67-F831C748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Melva Black Plume</dc:creator>
  <cp:keywords/>
  <dc:description/>
  <cp:lastModifiedBy>Melva Black Plume</cp:lastModifiedBy>
  <cp:revision>2</cp:revision>
  <dcterms:created xsi:type="dcterms:W3CDTF">2019-07-19T16:39:00Z</dcterms:created>
  <dcterms:modified xsi:type="dcterms:W3CDTF">2019-07-19T16:39:00Z</dcterms:modified>
</cp:coreProperties>
</file>